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50" w:right="850" w:firstLine="0"/>
        <w:rPr>
          <w:rFonts w:ascii="Work Sans" w:cs="Work Sans" w:eastAsia="Work Sans" w:hAnsi="Work Sans"/>
          <w:color w:val="000000"/>
          <w:sz w:val="20"/>
          <w:szCs w:val="20"/>
        </w:rPr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740100</wp:posOffset>
            </wp:positionH>
            <wp:positionV relativeFrom="page">
              <wp:posOffset>9629962</wp:posOffset>
            </wp:positionV>
            <wp:extent cx="877916" cy="885825"/>
            <wp:effectExtent b="0" l="0" r="0" t="0"/>
            <wp:wrapNone/>
            <wp:docPr descr="Obsah obrázku Písmo, Grafika, grafický design, design&#10;&#10;Popis byl vytvořen automaticky" id="9" name="image2.png"/>
            <a:graphic>
              <a:graphicData uri="http://schemas.openxmlformats.org/drawingml/2006/picture">
                <pic:pic>
                  <pic:nvPicPr>
                    <pic:cNvPr descr="Obsah obrázku Písmo, Grafika, grafický design, design&#10;&#10;Popis byl vytvořen automaticky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7916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Tisková zpráva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Festival Animánie pozve na zábavn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 i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nspirativní filmy pro celou rodinu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Plzeň, 27. 10. 2023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18. ročník Festivalu Animánie zaplní od 16. do 19. listopadu prostory kulturního centra Moving Station. Mezinárodní přehlídka audiovizuální tvorby dětí a mladých tvůrců do 26 let nabídne zdarma projekce soutěžních filmů i většinu animačních a herních dílen. Festival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zve ale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veřejnost také na inspirativní projekce, letos mimo jiné na filmy Tonda, Slávka a kouzelné světlo, Myška a medvěd na cestách nebo Mikulášovy patálie. Vstupenky na celovečerní filmy jsou už k dostání prostřednictvím sítě </w:t>
      </w:r>
      <w:hyperlink r:id="rId10">
        <w:r w:rsidDel="00000000" w:rsidR="00000000" w:rsidRPr="00000000">
          <w:rPr>
            <w:rFonts w:ascii="Work Sans" w:cs="Work Sans" w:eastAsia="Work Sans" w:hAnsi="Work Sans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GoOut</w:t>
        </w:r>
      </w:hyperlink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„Celovečerní filmy jsme letos vybírali tak, aby se v nich odráželo hlavní festivalové téma Ven ze tmy,“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řekla </w:t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Festivalu Animánie Lenka Špačková.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Filmový program nabídne zábavné snímky pro děti, uvede ale i filmy pro dospělé publikum, jako například oceňovaný </w:t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Zázračný aparát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fascinující koláž videí, která zachycuje lidstvo posedlé obrazem. Fanoušky filmové klasiky jistě potěší digitálně restaurovaný avantgardní snímek </w:t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Muž s kinoaparátem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který už v roce 1920 natočil Dziga Vertov.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„Jsme také velmi rádi, že se nám pro festival podařilo získat pozoruhodný snímek </w:t>
      </w:r>
      <w:r w:rsidDel="00000000" w:rsidR="00000000" w:rsidRPr="00000000">
        <w:rPr>
          <w:rFonts w:ascii="Work Sans" w:cs="Work Sans" w:eastAsia="Work Sans" w:hAnsi="Work San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Tmání</w:t>
      </w:r>
      <w:r w:rsidDel="00000000" w:rsidR="00000000" w:rsidRPr="00000000">
        <w:rPr>
          <w:rFonts w:ascii="Work Sans" w:cs="Work Sans" w:eastAsia="Work Sans" w:hAnsi="Work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režiséra Ondřeje Moravce, který odhaluje pocity člověka žijícího s depresí. Je to interaktivní animovaný film ve virtuální realitě, účastníci projekce si nasadí speciální brýle a svým dotykem či hlasem budou moci ovlivnit to, co uvidí,“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řekla </w:t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Festivalu Animánie Lenka Špačková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Festival tradičně uvede studentské snímky a představí naděje animovaného filmu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jejich tvorbu nabídne prostřednictvím snímků </w:t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FAMU Four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Čtyřhlas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Jedinečnou příležitost zhlédnout výběr nejlepších filmů libereckého mezinárodního festivalu přinesou </w:t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Ozvěny Anifilmu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 letos nebude na závěr festivalu chybět film světově proslulého režiséra Jana Švankmajera. Tentokrát to bude </w:t>
      </w: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Kunstkamera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Novinka z roku 2022 je procházkou zámkem a bývalou sýpkou v Horním Staňkově, ve kterých je uložena Švankmajerova kunstkamera - sbírka kuriozit.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both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Vstupenky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festivalové projekce jsou k dostání 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v síti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Work Sans" w:cs="Work Sans" w:eastAsia="Work Sans" w:hAnsi="Work Sans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GoOut</w:t>
        </w:r>
      </w:hyperlink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stojí 120 Kč, zlevněné vstupné je 100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Kč, rodinné 250 Kč a děti do 5 let mají vstup zdarma.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Festivalu Animánie</w:t>
      </w: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bude již brzy zveřejněn. Informace na </w:t>
      </w:r>
      <w:hyperlink r:id="rId12">
        <w:r w:rsidDel="00000000" w:rsidR="00000000" w:rsidRPr="00000000">
          <w:rPr>
            <w:rFonts w:ascii="Work Sans" w:cs="Work Sans" w:eastAsia="Work Sans" w:hAnsi="Work Sans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www.festival-animanie.cz</w:t>
        </w:r>
      </w:hyperlink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FB a Instagramu.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pro média: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Daniela Vítová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koordinátorka PR Festivalu Animánie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mobil: 00420 603 736 159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850" w:firstLine="0"/>
        <w:jc w:val="left"/>
        <w:rPr>
          <w:rFonts w:ascii="Work Sans" w:cs="Work Sans" w:eastAsia="Work Sans" w:hAnsi="Work Sans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13">
        <w:r w:rsidDel="00000000" w:rsidR="00000000" w:rsidRPr="00000000">
          <w:rPr>
            <w:rFonts w:ascii="Work Sans" w:cs="Work Sans" w:eastAsia="Work Sans" w:hAnsi="Work Sans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d.vitova@volny.cz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240" w:lineRule="auto"/>
        <w:ind w:right="-40"/>
        <w:jc w:val="right"/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34" w:w="11909" w:orient="portrait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lena Čadová" w:id="2" w:date="2023-10-30T13:35:27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prohodit slovosled</w:t>
      </w:r>
    </w:p>
  </w:comment>
  <w:comment w:author="Alena Čadová" w:id="0" w:date="2023-10-30T13:34:28Z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doplnila bych spojku "a"</w:t>
      </w:r>
    </w:p>
  </w:comment>
  <w:comment w:author="Alena Čadová" w:id="1" w:date="2023-10-30T13:34:37Z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1" w15:done="0"/>
  <w15:commentEx w15:paraId="00000022" w15:done="0"/>
  <w15:commentEx w15:paraId="0000002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-790573</wp:posOffset>
          </wp:positionH>
          <wp:positionV relativeFrom="paragraph">
            <wp:posOffset>-47623</wp:posOffset>
          </wp:positionV>
          <wp:extent cx="7215188" cy="679076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5188" cy="67907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-283" w:right="-182" w:hanging="284.99999999999994"/>
      <w:rPr/>
    </w:pPr>
    <w:r w:rsidDel="00000000" w:rsidR="00000000" w:rsidRPr="00000000">
      <w:rPr/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170025</wp:posOffset>
          </wp:positionH>
          <wp:positionV relativeFrom="page">
            <wp:posOffset>-28573</wp:posOffset>
          </wp:positionV>
          <wp:extent cx="7219950" cy="1043719"/>
          <wp:effectExtent b="0" l="0" r="0" t="0"/>
          <wp:wrapTopAndBottom distB="228600" distT="22860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9950" cy="104371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 w:val="1"/>
    <w:rsid w:val="00F743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 w:val="1"/>
    <w:rsid w:val="00F743F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1B296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oout.net/cs/festival-animanie-2023/szeuarw/" TargetMode="External"/><Relationship Id="rId10" Type="http://schemas.openxmlformats.org/officeDocument/2006/relationships/hyperlink" Target="https://goout.net/cs/festival-animanie-2023/szeuarw/" TargetMode="External"/><Relationship Id="rId13" Type="http://schemas.openxmlformats.org/officeDocument/2006/relationships/hyperlink" Target="mailto:d.vitova@volny.cz" TargetMode="External"/><Relationship Id="rId12" Type="http://schemas.openxmlformats.org/officeDocument/2006/relationships/hyperlink" Target="http://www.festival-animanie.cz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o+ZgiY5PGyqY3K0uXbBlgckfFw==">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2023-10-25T07:42:00Z</dcterms:created>
</cp:coreProperties>
</file>